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/>
          <w:bCs/>
          <w:spacing w:val="0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bCs/>
          <w:spacing w:val="0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bCs/>
          <w:spacing w:val="0"/>
          <w:kern w:val="0"/>
          <w:sz w:val="32"/>
          <w:szCs w:val="32"/>
          <w:highlight w:val="none"/>
          <w:lang w:val="en-US" w:eastAsia="zh-CN"/>
        </w:rPr>
        <w:t>5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pacing w:val="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highlight w:val="none"/>
        </w:rPr>
        <w:t>202</w:t>
      </w:r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highlight w:val="none"/>
        </w:rPr>
        <w:t>年江苏省高等教育学会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pacing w:val="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highlight w:val="none"/>
        </w:rPr>
        <w:t>辅导员工作研究委员会专项课题指南</w:t>
      </w:r>
    </w:p>
    <w:p>
      <w:pP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1．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学好用好习近平新时代中</w:t>
      </w:r>
      <w:bookmarkStart w:id="0" w:name="_GoBack"/>
      <w:bookmarkEnd w:id="0"/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国特色社会主义思想的世界观与方法论研究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Times New Roman" w:hAnsi="Times New Roman" w:eastAsia="仿宋"/>
          <w:spacing w:val="0"/>
          <w:w w:val="95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2．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中国共产党探索和推进中国式现代化的历史经验研究3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仿宋"/>
          <w:spacing w:val="0"/>
          <w:w w:val="95"/>
          <w:sz w:val="32"/>
          <w:szCs w:val="32"/>
          <w:highlight w:val="none"/>
        </w:rPr>
        <w:t>新时代新征程中国共产党的中心任务研究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Times New Roman" w:hAnsi="Times New Roman" w:eastAsia="仿宋"/>
          <w:spacing w:val="0"/>
          <w:w w:val="95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仿宋"/>
          <w:spacing w:val="0"/>
          <w:w w:val="95"/>
          <w:sz w:val="32"/>
          <w:szCs w:val="32"/>
          <w:highlight w:val="none"/>
        </w:rPr>
        <w:t>党的二十大精神融入大学生思想政治教育的实践路径研究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w w:val="95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仿宋"/>
          <w:spacing w:val="0"/>
          <w:w w:val="95"/>
          <w:sz w:val="32"/>
          <w:szCs w:val="32"/>
          <w:highlight w:val="none"/>
        </w:rPr>
        <w:t>培养有理想、敢担当、能吃苦、肯奋斗的新时代好青年研究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．健全学校家庭社会协同育人机制研究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．运用“四史”特别是百年党史资源促进大学生日常思想政治工作创新发展研究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新时代铸牢中华民族共同体意识的江苏实践研究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教育数字化转型背景下的民族共同体意识培育机制研究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．大学生网络思想政治教育供给侧改革创新研究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w w:val="95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"/>
          <w:spacing w:val="0"/>
          <w:w w:val="95"/>
          <w:sz w:val="32"/>
          <w:szCs w:val="32"/>
          <w:highlight w:val="none"/>
        </w:rPr>
        <w:t>．中华优秀传统文化进校园的实践探索与成效评价研究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w w:val="95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12．</w:t>
      </w:r>
      <w:r>
        <w:rPr>
          <w:rFonts w:hint="eastAsia" w:ascii="Times New Roman" w:hAnsi="Times New Roman" w:eastAsia="仿宋"/>
          <w:spacing w:val="0"/>
          <w:w w:val="95"/>
          <w:sz w:val="32"/>
          <w:szCs w:val="32"/>
          <w:highlight w:val="none"/>
        </w:rPr>
        <w:t>江苏地方红色文化资源在大学生思想政治教育的作用研究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Times New Roman" w:hAnsi="Times New Roman" w:eastAsia="仿宋"/>
          <w:spacing w:val="0"/>
          <w:w w:val="95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“一站式”学生社区综合管理模式建设理论逻辑与实践进路研究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．高校“一站式”学生社区建设与育人功能研究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．基于学生群体画像分析的高校精准思政研究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．“大思政”视域下育人体系建设和效果评价研究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．高校学生教育管理的科学化法治化研究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．高校网络文化产品精准推送机制研究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．ChatGPT对高校思想政治工作的影响研究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w w:val="95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仿宋"/>
          <w:spacing w:val="0"/>
          <w:w w:val="95"/>
          <w:sz w:val="32"/>
          <w:szCs w:val="32"/>
          <w:highlight w:val="none"/>
        </w:rPr>
        <w:t>全国性网络思想政治教育阵地的影响力和辐射度提升研究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．高校思政类微信公众号的建设现状与发展策略研究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．新媒体短视频育人机制研究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．大学生网络社交圈层化特点与引导策略研究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．大学生网络素养内容、载体及培育机制研究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．大学生网络“亚文化”现象的教育引导研究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．新时代大学生劳动教育研究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劳动教育实施有效性与创新发展研究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．整合资源构建高校实践育人共同体研究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．“五育并举”背景下高校培育优良学风路径研究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．少数民族学生思想政治教育工作机制创新研究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．高校辅导员提升政治引领力路径研究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32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．增强高校辅导员与学生谈心谈话的针对性和实效性研究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33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．高校辅导员与思政课教师、专业课教师协同育人研究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34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．新时代高校辅导员核心素养研究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．高校辅导员培训核心课程创新研究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．高校辅导员队伍建设有效激励机制研究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37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建设高素质高校思政工作队伍研究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38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．高校辅导员大数据赋能成长与发展机制研究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39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．高校辅导员“双线晋升”实施机制研究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．中外合作办学项目（机构）中辅导员队伍建设研究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41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．大学生网络社群认同及交际机制研究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42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．大学生心理问题早期发现和科学干预机制研究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43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．新时代高校学生心理健康教育的难点与对策研究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44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．高校学生心理健康教育体系建设创新研究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．大学生积极心理品质培育的路径与机制研究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46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．大学生心理危机的特点与干预策略研究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47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．大学生“社恐”现象的心理机制与有效应对研究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．新时代大学生群体积极社会心态培育研究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49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．高校学生组织育人的路径和机制创新研究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．研究生思想政治教育的特点与创新研究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51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．民办高校大学生思想政治教育的现状和对策研究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52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．高职高专大学生思想政治教育的现状和对策研究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53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．艺体类大学生思想政治教育的现状和对策研究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54．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高校建立党史学习教育常态化长效化制度机制研究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55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．高校党建思政工作与事业发展深度融合模式研究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56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．民办高校学生党建工作机制创新研究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57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．高职高专学生党建工作机制创新研究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58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．高校“样板党支部”示范引领作用发挥研究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59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仿宋"/>
          <w:spacing w:val="0"/>
          <w:w w:val="93"/>
          <w:sz w:val="32"/>
          <w:szCs w:val="32"/>
          <w:highlight w:val="none"/>
        </w:rPr>
        <w:t>高校教师党支部书记“双带头人”工作室发挥作用模式研究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．研究生“导学思政”工作守正创新研究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61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．高校“大先生”时代内涵与培养路径研究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62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．共建共享模式下高校党建资源库建设与实践研究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63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．学生国家安全教育的国际比较研究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64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．高校防范电信网络诈骗长效机制研究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65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．高校安全风险防范化解研究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66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．防范“三股势力”向校园渗透工作机制研究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67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．高校学生危机事件有效应对与处置策略研究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68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．江苏高校毕业生就业形势与发展趋势研究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69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．高校毕业生市场化社会化就业机制研究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70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．高校促进大学生基层就业工作对策研究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71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．中国特色生涯发展教育理论与实施路径研究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72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．高校毕业生高质量就业指标体系研究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73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．高校专业设置、招生、人才培养与就业等联动机制研究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74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．江苏教育、科技、人才三位一体发展战略研究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75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江苏大学生创新创业胜任力测度评价与提升路径研究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  <w:lang w:val="en-US" w:eastAsia="zh-CN"/>
        </w:rPr>
        <w:t>76</w:t>
      </w:r>
      <w:r>
        <w:rPr>
          <w:rFonts w:hint="eastAsia" w:ascii="Times New Roman" w:hAnsi="Times New Roman" w:eastAsia="仿宋"/>
          <w:spacing w:val="0"/>
          <w:sz w:val="32"/>
          <w:szCs w:val="32"/>
          <w:highlight w:val="none"/>
        </w:rPr>
        <w:t>．高校困难毕业生就业现状、问题及精准帮扶策略研究</w:t>
      </w: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ZWY4N2NjNGE2OTA3ZTI2MjFlNjU2ZTA1MDIyOGQifQ=="/>
  </w:docVars>
  <w:rsids>
    <w:rsidRoot w:val="007D6D3B"/>
    <w:rsid w:val="000649D4"/>
    <w:rsid w:val="000D568D"/>
    <w:rsid w:val="005D42D7"/>
    <w:rsid w:val="00764CAC"/>
    <w:rsid w:val="00797859"/>
    <w:rsid w:val="007D6D3B"/>
    <w:rsid w:val="00A00028"/>
    <w:rsid w:val="00C31020"/>
    <w:rsid w:val="00E327F0"/>
    <w:rsid w:val="04741613"/>
    <w:rsid w:val="06C35A1A"/>
    <w:rsid w:val="0D173114"/>
    <w:rsid w:val="0D9F6D19"/>
    <w:rsid w:val="0EA000C6"/>
    <w:rsid w:val="11B83122"/>
    <w:rsid w:val="14D62479"/>
    <w:rsid w:val="15B44B7D"/>
    <w:rsid w:val="15F21C6B"/>
    <w:rsid w:val="16D91AC1"/>
    <w:rsid w:val="18115A53"/>
    <w:rsid w:val="1D5A56AE"/>
    <w:rsid w:val="1DC35EDD"/>
    <w:rsid w:val="1ECE3C69"/>
    <w:rsid w:val="1F764C09"/>
    <w:rsid w:val="20310FAD"/>
    <w:rsid w:val="205816F0"/>
    <w:rsid w:val="21EF21AF"/>
    <w:rsid w:val="224F7075"/>
    <w:rsid w:val="24231146"/>
    <w:rsid w:val="27426260"/>
    <w:rsid w:val="2C70401F"/>
    <w:rsid w:val="319F5B46"/>
    <w:rsid w:val="31B767F9"/>
    <w:rsid w:val="3429167A"/>
    <w:rsid w:val="34C959EC"/>
    <w:rsid w:val="37EB5D09"/>
    <w:rsid w:val="38497518"/>
    <w:rsid w:val="38E05F39"/>
    <w:rsid w:val="39AC2B9B"/>
    <w:rsid w:val="3B241BA2"/>
    <w:rsid w:val="3D79022F"/>
    <w:rsid w:val="3F972391"/>
    <w:rsid w:val="406014E2"/>
    <w:rsid w:val="409F7311"/>
    <w:rsid w:val="460F15DB"/>
    <w:rsid w:val="49270F68"/>
    <w:rsid w:val="4D25269E"/>
    <w:rsid w:val="5245733D"/>
    <w:rsid w:val="55C8515E"/>
    <w:rsid w:val="5AB82A3A"/>
    <w:rsid w:val="5B915C14"/>
    <w:rsid w:val="60FE0AFC"/>
    <w:rsid w:val="66271D56"/>
    <w:rsid w:val="68AA3D03"/>
    <w:rsid w:val="6A313699"/>
    <w:rsid w:val="6A8F0C03"/>
    <w:rsid w:val="6A934D10"/>
    <w:rsid w:val="6AFA667B"/>
    <w:rsid w:val="6C30066F"/>
    <w:rsid w:val="6DFC3B69"/>
    <w:rsid w:val="6EFD7312"/>
    <w:rsid w:val="730E6C3C"/>
    <w:rsid w:val="75BA034B"/>
    <w:rsid w:val="797C13E4"/>
    <w:rsid w:val="7A4710BD"/>
    <w:rsid w:val="7B7F1CC1"/>
    <w:rsid w:val="7B8039F0"/>
    <w:rsid w:val="7B9F2AA9"/>
    <w:rsid w:val="7C30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1443</Words>
  <Characters>1510</Characters>
  <Lines>11</Lines>
  <Paragraphs>3</Paragraphs>
  <TotalTime>4</TotalTime>
  <ScaleCrop>false</ScaleCrop>
  <LinksUpToDate>false</LinksUpToDate>
  <CharactersWithSpaces>1510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2018-08-01T09:22:00Z</dcterms:created>
  <dc:creator>USER</dc:creator>
  <cp:lastModifiedBy>دىلخۇمار دولقۇن</cp:lastModifiedBy>
  <cp:lastPrinted>2019-07-04T06:27:00Z</cp:lastPrinted>
  <dcterms:modified xsi:type="dcterms:W3CDTF">2023-11-15T12:40:28Z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11258773B6FB473AAF1C38FD28A58DDD_13</vt:lpwstr>
  </property>
</Properties>
</file>