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horzAnchor="margin" w:tblpXSpec="right" w:tblpY="2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2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编号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jc w:val="lef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附件3</w:t>
      </w:r>
    </w:p>
    <w:p>
      <w:pPr>
        <w:jc w:val="center"/>
        <w:rPr>
          <w:rFonts w:hint="eastAsia" w:ascii="Times New Roman" w:hAnsi="Times New Roman" w:eastAsia="黑体"/>
          <w:sz w:val="36"/>
        </w:rPr>
      </w:pPr>
    </w:p>
    <w:p>
      <w:pPr>
        <w:jc w:val="center"/>
        <w:rPr>
          <w:rFonts w:hint="eastAsia" w:ascii="Times New Roman" w:hAnsi="Times New Roman" w:eastAsia="黑体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 w:eastAsia="黑体"/>
          <w:sz w:val="36"/>
        </w:rPr>
      </w:pPr>
      <w:r>
        <w:rPr>
          <w:rFonts w:hint="eastAsia" w:ascii="Times New Roman" w:hAnsi="Times New Roman" w:eastAsia="黑体"/>
          <w:sz w:val="36"/>
        </w:rPr>
        <w:t>江苏省高等教育学会辅导员工作研究委员会专项课题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 w:eastAsia="黑体"/>
          <w:sz w:val="36"/>
        </w:rPr>
      </w:pPr>
      <w:r>
        <w:rPr>
          <w:rFonts w:hint="eastAsia" w:ascii="Times New Roman" w:hAnsi="Times New Roman" w:eastAsia="黑体"/>
          <w:sz w:val="36"/>
        </w:rPr>
        <w:t>论证活页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楷体_GB2312"/>
          <w:sz w:val="32"/>
          <w:u w:val="single"/>
          <w:lang w:val="en-US" w:eastAsia="zh-CN"/>
        </w:rPr>
      </w:pPr>
      <w:r>
        <w:rPr>
          <w:rFonts w:hint="eastAsia" w:ascii="Times New Roman" w:hAnsi="Times New Roman" w:eastAsia="楷体_GB2312"/>
          <w:sz w:val="32"/>
        </w:rPr>
        <w:t>课题名称：</w:t>
      </w:r>
      <w:r>
        <w:rPr>
          <w:rFonts w:hint="eastAsia" w:ascii="Times New Roman" w:hAnsi="Times New Roman" w:eastAsia="楷体_GB2312"/>
          <w:sz w:val="32"/>
          <w:u w:val="single"/>
        </w:rPr>
        <w:t xml:space="preserve">                     </w:t>
      </w:r>
      <w:r>
        <w:rPr>
          <w:rFonts w:hint="eastAsia" w:ascii="Times New Roman" w:hAnsi="Times New Roman" w:eastAsia="楷体_GB2312"/>
          <w:sz w:val="32"/>
          <w:u w:val="single"/>
          <w:lang w:val="en-US" w:eastAsia="zh-CN"/>
        </w:rPr>
        <w:t xml:space="preserve">                  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6" w:hRule="atLeast"/>
          <w:jc w:val="center"/>
        </w:trPr>
        <w:tc>
          <w:tcPr>
            <w:tcW w:w="98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2" w:firstLineChars="200"/>
              <w:textAlignment w:val="auto"/>
              <w:rPr>
                <w:rFonts w:hint="eastAsia" w:ascii="Times New Roman" w:hAnsi="Times New Roman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bCs w:val="0"/>
                <w:sz w:val="28"/>
                <w:szCs w:val="28"/>
              </w:rPr>
              <w:t>本表参照以下提纲撰写，要求逻辑清晰，主题突出，层次分明，内容翔实，排版清晰。除“研究基础”外，本表与《申请书》课题设计论证内容一致，总字数不超过4000字。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2" w:firstLineChars="200"/>
              <w:textAlignment w:val="auto"/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</w:rPr>
              <w:t>1．本课题研究现状述评，选题的理论意义和实践价值；2．本课题的研究思路和方法、研究的基本内容和创新之处；3．课题研究框架、研究进度计划和预期成果；4．主要参考文献(限填10项)；5．课题负责人近3年已有相关科研成果。（请分5部分逐项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</w:rPr>
              <w:t>填写）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textAlignment w:val="auto"/>
              <w:rPr>
                <w:rFonts w:hint="eastAsia" w:ascii="Times New Roman" w:hAnsi="Times New Roman" w:eastAsia="仿宋" w:cs="仿宋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textAlignment w:val="auto"/>
              <w:rPr>
                <w:rFonts w:hint="eastAsia" w:ascii="Times New Roman" w:hAnsi="Times New Roman" w:eastAsia="仿宋" w:cs="仿宋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textAlignment w:val="auto"/>
              <w:rPr>
                <w:rFonts w:hint="eastAsia" w:ascii="Times New Roman" w:hAnsi="Times New Roman" w:eastAsia="仿宋" w:cs="仿宋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textAlignment w:val="auto"/>
              <w:rPr>
                <w:rFonts w:hint="eastAsia" w:ascii="Times New Roman" w:hAnsi="Times New Roman" w:eastAsia="仿宋" w:cs="仿宋"/>
                <w:b/>
                <w:sz w:val="21"/>
                <w:szCs w:val="21"/>
              </w:rPr>
            </w:pPr>
          </w:p>
        </w:tc>
      </w:tr>
    </w:tbl>
    <w:p>
      <w:pPr>
        <w:spacing w:line="320" w:lineRule="exact"/>
        <w:jc w:val="left"/>
        <w:rPr>
          <w:rFonts w:hint="eastAsia" w:ascii="Times New Roman" w:hAnsi="Times New Roman" w:eastAsia="黑体"/>
        </w:rPr>
      </w:pPr>
      <w:r>
        <w:rPr>
          <w:rFonts w:hint="eastAsia" w:ascii="Times New Roman" w:hAnsi="Times New Roman" w:eastAsia="黑体"/>
        </w:rPr>
        <w:t>说明：</w:t>
      </w:r>
    </w:p>
    <w:p>
      <w:pPr>
        <w:spacing w:line="320" w:lineRule="exact"/>
        <w:jc w:val="left"/>
        <w:rPr>
          <w:rFonts w:hint="eastAsia" w:ascii="Times New Roman" w:hAnsi="Times New Roman" w:eastAsia="楷体_GB2312"/>
          <w:b/>
          <w:szCs w:val="21"/>
        </w:rPr>
      </w:pPr>
      <w:r>
        <w:rPr>
          <w:rFonts w:hint="eastAsia" w:ascii="Times New Roman" w:hAnsi="Times New Roman" w:eastAsia="楷体_GB2312"/>
          <w:b/>
          <w:szCs w:val="21"/>
        </w:rPr>
        <w:t>1</w:t>
      </w:r>
      <w:r>
        <w:rPr>
          <w:rFonts w:hint="eastAsia" w:ascii="Times New Roman" w:hAnsi="Times New Roman"/>
        </w:rPr>
        <w:t>．</w:t>
      </w:r>
      <w:r>
        <w:rPr>
          <w:rFonts w:hint="eastAsia" w:ascii="Times New Roman" w:hAnsi="Times New Roman" w:eastAsia="楷体_GB2312"/>
          <w:b/>
          <w:szCs w:val="21"/>
        </w:rPr>
        <w:t>活页上方编号框申请人不填。</w:t>
      </w:r>
    </w:p>
    <w:p>
      <w:pPr>
        <w:spacing w:line="320" w:lineRule="exact"/>
        <w:jc w:val="left"/>
        <w:rPr>
          <w:rFonts w:hint="eastAsia" w:ascii="Times New Roman" w:hAnsi="Times New Roman" w:eastAsia="楷体_GB2312"/>
          <w:szCs w:val="21"/>
        </w:rPr>
      </w:pPr>
      <w:r>
        <w:rPr>
          <w:rFonts w:hint="eastAsia" w:ascii="Times New Roman" w:hAnsi="Times New Roman" w:eastAsia="楷体_GB2312"/>
          <w:b/>
          <w:szCs w:val="21"/>
        </w:rPr>
        <w:t>2</w:t>
      </w:r>
      <w:r>
        <w:rPr>
          <w:rFonts w:hint="eastAsia" w:ascii="Times New Roman" w:hAnsi="Times New Roman"/>
        </w:rPr>
        <w:t>．</w:t>
      </w:r>
      <w:r>
        <w:rPr>
          <w:rFonts w:hint="eastAsia" w:ascii="Times New Roman" w:hAnsi="Times New Roman" w:eastAsia="楷体_GB2312"/>
          <w:b/>
          <w:szCs w:val="21"/>
        </w:rPr>
        <w:t>课题名称要与《申请书》一致，一般不加副标题。</w:t>
      </w:r>
      <w:r>
        <w:rPr>
          <w:rFonts w:hint="eastAsia" w:ascii="Times New Roman" w:hAnsi="Times New Roman" w:eastAsia="楷体_GB2312"/>
          <w:szCs w:val="21"/>
        </w:rPr>
        <w:t>近3年已有相关科研成果只填成果名称、成果形式（如论文、专著、研究报告等）、作者排序、是否核心期刊等，</w:t>
      </w:r>
      <w:r>
        <w:rPr>
          <w:rFonts w:hint="eastAsia" w:ascii="Times New Roman" w:hAnsi="Times New Roman" w:eastAsia="楷体_GB2312"/>
          <w:b/>
          <w:szCs w:val="21"/>
        </w:rPr>
        <w:t>不得填写作者姓名、单位、刊物或出版社名称、发表时间或刊期</w:t>
      </w:r>
      <w:r>
        <w:rPr>
          <w:rFonts w:hint="eastAsia" w:ascii="Times New Roman" w:hAnsi="Times New Roman" w:eastAsia="楷体_GB2312"/>
          <w:szCs w:val="21"/>
        </w:rPr>
        <w:t>等，</w:t>
      </w:r>
      <w:r>
        <w:rPr>
          <w:rFonts w:hint="eastAsia" w:ascii="Times New Roman" w:hAnsi="Times New Roman" w:eastAsia="楷体_GB2312"/>
          <w:b/>
          <w:szCs w:val="21"/>
        </w:rPr>
        <w:t>否则取消参评资格</w:t>
      </w:r>
      <w:r>
        <w:rPr>
          <w:rFonts w:hint="eastAsia" w:ascii="Times New Roman" w:hAnsi="Times New Roman" w:eastAsia="楷体_GB2312"/>
          <w:szCs w:val="21"/>
        </w:rPr>
        <w:t>。申请人承担的已结项或在研项目、与本课题无关的成果等不能作为前期成果填写。</w:t>
      </w:r>
    </w:p>
    <w:p>
      <w:pPr>
        <w:spacing w:line="320" w:lineRule="exact"/>
        <w:jc w:val="left"/>
        <w:rPr>
          <w:rFonts w:hint="default" w:ascii="Times New Roman" w:hAnsi="Times New Roman" w:eastAsia="楷体_GB2312"/>
          <w:szCs w:val="21"/>
          <w:lang w:val="en-US" w:eastAsia="zh-CN"/>
        </w:rPr>
      </w:pPr>
      <w:r>
        <w:rPr>
          <w:rFonts w:hint="eastAsia" w:ascii="Times New Roman" w:hAnsi="Times New Roman" w:eastAsia="楷体_GB2312"/>
          <w:szCs w:val="21"/>
          <w:lang w:val="en-US" w:eastAsia="zh-CN"/>
        </w:rPr>
        <w:t>3.填写本表时，请使用四号仿宋，固定值26磅排版。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2 -</w: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yZWY4N2NjNGE2OTA3ZTI2MjFlNjU2ZTA1MDIyOGQifQ=="/>
  </w:docVars>
  <w:rsids>
    <w:rsidRoot w:val="00172A27"/>
    <w:rsid w:val="00002048"/>
    <w:rsid w:val="000347A1"/>
    <w:rsid w:val="000378B9"/>
    <w:rsid w:val="00084B2C"/>
    <w:rsid w:val="00101542"/>
    <w:rsid w:val="00105594"/>
    <w:rsid w:val="00152534"/>
    <w:rsid w:val="00193B31"/>
    <w:rsid w:val="00205E36"/>
    <w:rsid w:val="002162D7"/>
    <w:rsid w:val="0023467A"/>
    <w:rsid w:val="002B26F9"/>
    <w:rsid w:val="002C0C60"/>
    <w:rsid w:val="002C1D6F"/>
    <w:rsid w:val="002F5658"/>
    <w:rsid w:val="002F65F3"/>
    <w:rsid w:val="003150D1"/>
    <w:rsid w:val="00315B46"/>
    <w:rsid w:val="003633B7"/>
    <w:rsid w:val="00391E64"/>
    <w:rsid w:val="00395F61"/>
    <w:rsid w:val="003A3EAB"/>
    <w:rsid w:val="003D07BA"/>
    <w:rsid w:val="003D5894"/>
    <w:rsid w:val="003E7205"/>
    <w:rsid w:val="00412190"/>
    <w:rsid w:val="004A0045"/>
    <w:rsid w:val="004F6566"/>
    <w:rsid w:val="00507738"/>
    <w:rsid w:val="00524F7B"/>
    <w:rsid w:val="005402EC"/>
    <w:rsid w:val="00557FDB"/>
    <w:rsid w:val="005637C5"/>
    <w:rsid w:val="00577E1D"/>
    <w:rsid w:val="005A63E5"/>
    <w:rsid w:val="005B292D"/>
    <w:rsid w:val="005E076D"/>
    <w:rsid w:val="00601C08"/>
    <w:rsid w:val="00614109"/>
    <w:rsid w:val="0061659D"/>
    <w:rsid w:val="0062269F"/>
    <w:rsid w:val="0063092A"/>
    <w:rsid w:val="006313AE"/>
    <w:rsid w:val="006430A6"/>
    <w:rsid w:val="00643517"/>
    <w:rsid w:val="00696FE6"/>
    <w:rsid w:val="00697756"/>
    <w:rsid w:val="006A1055"/>
    <w:rsid w:val="006A4B2A"/>
    <w:rsid w:val="006B3425"/>
    <w:rsid w:val="006D41A0"/>
    <w:rsid w:val="006E67C7"/>
    <w:rsid w:val="006F225D"/>
    <w:rsid w:val="00704EA4"/>
    <w:rsid w:val="00730A4D"/>
    <w:rsid w:val="00764795"/>
    <w:rsid w:val="00772A3F"/>
    <w:rsid w:val="00773020"/>
    <w:rsid w:val="007935BB"/>
    <w:rsid w:val="00793AC6"/>
    <w:rsid w:val="007A6AA3"/>
    <w:rsid w:val="007D599C"/>
    <w:rsid w:val="00820A0C"/>
    <w:rsid w:val="0083033D"/>
    <w:rsid w:val="00840694"/>
    <w:rsid w:val="008A19BF"/>
    <w:rsid w:val="008D6448"/>
    <w:rsid w:val="009007AB"/>
    <w:rsid w:val="00916D7D"/>
    <w:rsid w:val="0092438E"/>
    <w:rsid w:val="00986359"/>
    <w:rsid w:val="009A7F8E"/>
    <w:rsid w:val="00A1043D"/>
    <w:rsid w:val="00A108C3"/>
    <w:rsid w:val="00A24C2E"/>
    <w:rsid w:val="00A77961"/>
    <w:rsid w:val="00A834D2"/>
    <w:rsid w:val="00A84BD4"/>
    <w:rsid w:val="00A85700"/>
    <w:rsid w:val="00AB44FC"/>
    <w:rsid w:val="00AD7724"/>
    <w:rsid w:val="00B008C0"/>
    <w:rsid w:val="00B97EFC"/>
    <w:rsid w:val="00BB4C72"/>
    <w:rsid w:val="00C22BF1"/>
    <w:rsid w:val="00C51050"/>
    <w:rsid w:val="00C52514"/>
    <w:rsid w:val="00C66F78"/>
    <w:rsid w:val="00CC173D"/>
    <w:rsid w:val="00CE657B"/>
    <w:rsid w:val="00D33131"/>
    <w:rsid w:val="00D64972"/>
    <w:rsid w:val="00D64A8A"/>
    <w:rsid w:val="00D97EC7"/>
    <w:rsid w:val="00DA2E0D"/>
    <w:rsid w:val="00DB6081"/>
    <w:rsid w:val="00DC0CA0"/>
    <w:rsid w:val="00DD7978"/>
    <w:rsid w:val="00DE1F40"/>
    <w:rsid w:val="00DF67E5"/>
    <w:rsid w:val="00E26655"/>
    <w:rsid w:val="00E44EF4"/>
    <w:rsid w:val="00E7697C"/>
    <w:rsid w:val="00E82FB0"/>
    <w:rsid w:val="00E90EF6"/>
    <w:rsid w:val="00EB4597"/>
    <w:rsid w:val="00EB4804"/>
    <w:rsid w:val="00EE36F6"/>
    <w:rsid w:val="00EE70AC"/>
    <w:rsid w:val="00EE7814"/>
    <w:rsid w:val="00F162B7"/>
    <w:rsid w:val="00F80CF9"/>
    <w:rsid w:val="00FA272D"/>
    <w:rsid w:val="00FC542E"/>
    <w:rsid w:val="00FD6E35"/>
    <w:rsid w:val="00FE0143"/>
    <w:rsid w:val="03F52FA3"/>
    <w:rsid w:val="06CA6587"/>
    <w:rsid w:val="09800AD4"/>
    <w:rsid w:val="099C7557"/>
    <w:rsid w:val="0AEF1EE3"/>
    <w:rsid w:val="0C4C583A"/>
    <w:rsid w:val="10672294"/>
    <w:rsid w:val="12633088"/>
    <w:rsid w:val="1A0862CB"/>
    <w:rsid w:val="1B380327"/>
    <w:rsid w:val="22731674"/>
    <w:rsid w:val="2FAB0A63"/>
    <w:rsid w:val="361E1661"/>
    <w:rsid w:val="38855C70"/>
    <w:rsid w:val="447A6951"/>
    <w:rsid w:val="4CC73354"/>
    <w:rsid w:val="4E757982"/>
    <w:rsid w:val="569F529D"/>
    <w:rsid w:val="5AFC53C1"/>
    <w:rsid w:val="5F604B7C"/>
    <w:rsid w:val="624C5851"/>
    <w:rsid w:val="66F546FD"/>
    <w:rsid w:val="73B06FCC"/>
    <w:rsid w:val="7BF45539"/>
    <w:rsid w:val="7DD319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spacing w:line="560" w:lineRule="exact"/>
      <w:ind w:firstLine="600" w:firstLineChars="200"/>
    </w:pPr>
    <w:rPr>
      <w:rFonts w:ascii="仿宋_GB2312" w:hAnsi="宋体" w:eastAsia="仿宋_GB2312"/>
      <w:sz w:val="30"/>
    </w:rPr>
  </w:style>
  <w:style w:type="paragraph" w:styleId="3">
    <w:name w:val="Plain Text"/>
    <w:basedOn w:val="1"/>
    <w:link w:val="12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22"/>
    <w:rPr>
      <w:b/>
      <w:bCs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正文文本缩进 Char"/>
    <w:link w:val="2"/>
    <w:qFormat/>
    <w:locked/>
    <w:uiPriority w:val="0"/>
    <w:rPr>
      <w:rFonts w:ascii="仿宋_GB2312" w:hAnsi="宋体" w:eastAsia="仿宋_GB2312"/>
      <w:kern w:val="2"/>
      <w:sz w:val="30"/>
      <w:szCs w:val="24"/>
      <w:lang w:val="en-US" w:eastAsia="zh-CN" w:bidi="ar-SA"/>
    </w:rPr>
  </w:style>
  <w:style w:type="character" w:customStyle="1" w:styleId="12">
    <w:name w:val="纯文本 Char"/>
    <w:link w:val="3"/>
    <w:qFormat/>
    <w:uiPriority w:val="0"/>
    <w:rPr>
      <w:rFonts w:ascii="宋体" w:hAnsi="Courier New"/>
      <w:kern w:val="2"/>
      <w:sz w:val="21"/>
    </w:rPr>
  </w:style>
  <w:style w:type="character" w:customStyle="1" w:styleId="13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5">
    <w:name w:val="页眉 Char"/>
    <w:link w:val="6"/>
    <w:qFormat/>
    <w:uiPriority w:val="0"/>
    <w:rPr>
      <w:kern w:val="2"/>
      <w:sz w:val="18"/>
      <w:szCs w:val="18"/>
    </w:rPr>
  </w:style>
  <w:style w:type="paragraph" w:customStyle="1" w:styleId="16">
    <w:name w:val="Char Char Char Char"/>
    <w:basedOn w:val="1"/>
    <w:qFormat/>
    <w:uiPriority w:val="0"/>
    <w:pPr>
      <w:spacing w:line="360" w:lineRule="auto"/>
      <w:ind w:firstLine="420"/>
    </w:pPr>
    <w:rPr>
      <w:rFonts w:ascii="Bookman Old Style" w:hAnsi="Bookman Old Style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420</Words>
  <Characters>426</Characters>
  <Lines>4</Lines>
  <Paragraphs>1</Paragraphs>
  <TotalTime>0</TotalTime>
  <ScaleCrop>false</ScaleCrop>
  <LinksUpToDate>false</LinksUpToDate>
  <CharactersWithSpaces>468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2016-06-30T02:09:00Z</dcterms:created>
  <dc:creator>系统管理员</dc:creator>
  <cp:lastModifiedBy>دىلخۇمار دولقۇن</cp:lastModifiedBy>
  <cp:lastPrinted>2018-07-02T05:59:00Z</cp:lastPrinted>
  <dcterms:modified xsi:type="dcterms:W3CDTF">2023-11-15T12:39:56Z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5B88250A26374075BC82F9A275B4A3B3_13</vt:lpwstr>
  </property>
</Properties>
</file>